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0E" w:rsidRPr="00267D0E" w:rsidRDefault="00267D0E" w:rsidP="00267D0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267D0E">
        <w:rPr>
          <w:b/>
          <w:bCs/>
          <w:kern w:val="36"/>
          <w:sz w:val="48"/>
          <w:szCs w:val="48"/>
          <w:lang w:eastAsia="ru-RU"/>
        </w:rPr>
        <w:t>Сенатор предлагает разрешить СНТ проводить собрания заочно</w:t>
      </w:r>
    </w:p>
    <w:p w:rsidR="00267D0E" w:rsidRPr="00267D0E" w:rsidRDefault="00267D0E" w:rsidP="00267D0E">
      <w:pPr>
        <w:rPr>
          <w:lang w:eastAsia="ru-RU"/>
        </w:rPr>
      </w:pPr>
      <w:hyperlink r:id="rId5" w:history="1">
        <w:r w:rsidRPr="00267D0E">
          <w:rPr>
            <w:color w:val="0000FF"/>
            <w:u w:val="single"/>
            <w:lang w:eastAsia="ru-RU"/>
          </w:rPr>
          <w:t>11:57 06.04.2020</w:t>
        </w:r>
      </w:hyperlink>
      <w:r w:rsidRPr="00267D0E">
        <w:rPr>
          <w:lang w:eastAsia="ru-RU"/>
        </w:rPr>
        <w:t xml:space="preserve"> (обновлено: 12:06 06.04.2020)</w:t>
      </w:r>
    </w:p>
    <w:p w:rsidR="00267D0E" w:rsidRPr="00267D0E" w:rsidRDefault="00267D0E" w:rsidP="00267D0E">
      <w:pPr>
        <w:rPr>
          <w:lang w:eastAsia="ru-RU"/>
        </w:rPr>
      </w:pPr>
      <w:r w:rsidRPr="00267D0E">
        <w:rPr>
          <w:lang w:eastAsia="ru-RU"/>
        </w:rPr>
        <w:t>1930</w:t>
      </w:r>
    </w:p>
    <w:p w:rsidR="00267D0E" w:rsidRPr="00267D0E" w:rsidRDefault="00267D0E" w:rsidP="00267D0E">
      <w:pPr>
        <w:rPr>
          <w:lang w:eastAsia="ru-RU"/>
        </w:rPr>
      </w:pPr>
      <w:r w:rsidRPr="00267D0E">
        <w:rPr>
          <w:noProof/>
          <w:lang w:eastAsia="ru-RU"/>
        </w:rPr>
        <mc:AlternateContent>
          <mc:Choice Requires="wps">
            <w:drawing>
              <wp:inline distT="0" distB="0" distL="0" distR="0" wp14:anchorId="2843FD3D" wp14:editId="5356CE1F">
                <wp:extent cx="304800" cy="304800"/>
                <wp:effectExtent l="0" t="0" r="0" b="0"/>
                <wp:docPr id="1" name="AutoShape 1" descr="Председатель Комитета Совета Федерации РФ по экономической политике Андрей Кутеп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Председатель Комитета Совета Федерации РФ по экономической политике Андрей Кутепо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40&#10;PeQ1AwAAWw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267D0E" w:rsidRPr="00267D0E" w:rsidRDefault="00267D0E" w:rsidP="00267D0E">
      <w:pPr>
        <w:rPr>
          <w:lang w:eastAsia="ru-RU"/>
        </w:rPr>
      </w:pPr>
      <w:hyperlink r:id="rId6" w:history="1">
        <w:r w:rsidRPr="00267D0E">
          <w:rPr>
            <w:color w:val="0000FF"/>
            <w:u w:val="single"/>
            <w:lang w:eastAsia="ru-RU"/>
          </w:rPr>
          <w:t>© РИА Новости / Нина Зотина</w:t>
        </w:r>
      </w:hyperlink>
    </w:p>
    <w:p w:rsidR="00267D0E" w:rsidRPr="00267D0E" w:rsidRDefault="00267D0E" w:rsidP="00267D0E">
      <w:pPr>
        <w:rPr>
          <w:sz w:val="28"/>
          <w:szCs w:val="28"/>
          <w:lang w:eastAsia="ru-RU"/>
        </w:rPr>
      </w:pPr>
      <w:r w:rsidRPr="00267D0E">
        <w:rPr>
          <w:b/>
          <w:bCs/>
          <w:lang w:eastAsia="ru-RU"/>
        </w:rPr>
        <w:t xml:space="preserve">МОСКВА, 6 </w:t>
      </w:r>
      <w:proofErr w:type="spellStart"/>
      <w:proofErr w:type="gramStart"/>
      <w:r w:rsidRPr="00267D0E">
        <w:rPr>
          <w:b/>
          <w:bCs/>
          <w:lang w:eastAsia="ru-RU"/>
        </w:rPr>
        <w:t>апр</w:t>
      </w:r>
      <w:proofErr w:type="spellEnd"/>
      <w:proofErr w:type="gramEnd"/>
      <w:r w:rsidRPr="00267D0E">
        <w:rPr>
          <w:b/>
          <w:bCs/>
          <w:lang w:eastAsia="ru-RU"/>
        </w:rPr>
        <w:t xml:space="preserve"> – РИА Новости.</w:t>
      </w:r>
      <w:r w:rsidRPr="00267D0E">
        <w:rPr>
          <w:lang w:eastAsia="ru-RU"/>
        </w:rPr>
        <w:t xml:space="preserve"> </w:t>
      </w:r>
      <w:r w:rsidRPr="00267D0E">
        <w:rPr>
          <w:sz w:val="28"/>
          <w:szCs w:val="28"/>
          <w:lang w:eastAsia="ru-RU"/>
        </w:rPr>
        <w:t xml:space="preserve">Глава экономического комитета Совета Федерации </w:t>
      </w:r>
      <w:hyperlink r:id="rId7" w:tgtFrame="_blank" w:history="1">
        <w:r w:rsidRPr="00E45EF7">
          <w:rPr>
            <w:color w:val="0000FF"/>
            <w:sz w:val="28"/>
            <w:szCs w:val="28"/>
            <w:u w:val="single"/>
            <w:lang w:eastAsia="ru-RU"/>
          </w:rPr>
          <w:t>Андрей Кутепов</w:t>
        </w:r>
      </w:hyperlink>
      <w:r w:rsidRPr="00267D0E">
        <w:rPr>
          <w:sz w:val="28"/>
          <w:szCs w:val="28"/>
          <w:lang w:eastAsia="ru-RU"/>
        </w:rPr>
        <w:t xml:space="preserve"> в условиях пандемии коронавируса предлагает разрешить садоводческим товариществам проводить собрания заочно, законопроект направлен на согласование в правительство.</w:t>
      </w:r>
    </w:p>
    <w:p w:rsidR="00267D0E" w:rsidRPr="00267D0E" w:rsidRDefault="00267D0E" w:rsidP="00267D0E">
      <w:pPr>
        <w:rPr>
          <w:sz w:val="28"/>
          <w:szCs w:val="28"/>
          <w:lang w:eastAsia="ru-RU"/>
        </w:rPr>
      </w:pPr>
      <w:r w:rsidRPr="00267D0E">
        <w:rPr>
          <w:sz w:val="28"/>
          <w:szCs w:val="28"/>
          <w:lang w:eastAsia="ru-RU"/>
        </w:rPr>
        <w:t>"В ситуации с мероприятиями по обеспечению самоизоляции в условиях распространяющейся инфекции коронавируса целесообразно допустить проведение общих собраний членов садоводческих товариществ в форме заочного голосования по ряду вопросов в период с 1 мая по 31 декабря 2020 года", - говорится в документе, текст которого имеется в распоряжении РИА Новости.</w:t>
      </w:r>
    </w:p>
    <w:p w:rsidR="00267D0E" w:rsidRPr="00267D0E" w:rsidRDefault="00267D0E" w:rsidP="00267D0E">
      <w:pPr>
        <w:rPr>
          <w:sz w:val="28"/>
          <w:szCs w:val="28"/>
          <w:lang w:eastAsia="ru-RU"/>
        </w:rPr>
      </w:pPr>
      <w:r w:rsidRPr="00267D0E">
        <w:rPr>
          <w:sz w:val="28"/>
          <w:szCs w:val="28"/>
          <w:lang w:eastAsia="ru-RU"/>
        </w:rPr>
        <w:t>По словам Кутепова, в настоящее время заочная форма проведения голосования не допускается. "Целесообразность определяется, в первую очередь, тем, что средний возраст членов товариществ относится к группе повышенного риска, в связи с чем, даже в случае прохождения пика распространения коронавирусной инфекции, но при отсутствии клинически подтвержденных протоколов лечения сохраняется опасность заражения и распространения заболевания среди соответствующей группы граждан", - подчеркнул сенатор.</w:t>
      </w:r>
    </w:p>
    <w:p w:rsidR="00267D0E" w:rsidRPr="00267D0E" w:rsidRDefault="00267D0E" w:rsidP="00267D0E">
      <w:pPr>
        <w:rPr>
          <w:sz w:val="28"/>
          <w:szCs w:val="28"/>
          <w:lang w:eastAsia="ru-RU"/>
        </w:rPr>
      </w:pPr>
      <w:r w:rsidRPr="00267D0E">
        <w:rPr>
          <w:sz w:val="28"/>
          <w:szCs w:val="28"/>
          <w:lang w:eastAsia="ru-RU"/>
        </w:rPr>
        <w:t>При этом</w:t>
      </w:r>
      <w:proofErr w:type="gramStart"/>
      <w:r w:rsidRPr="00267D0E">
        <w:rPr>
          <w:sz w:val="28"/>
          <w:szCs w:val="28"/>
          <w:lang w:eastAsia="ru-RU"/>
        </w:rPr>
        <w:t>,</w:t>
      </w:r>
      <w:proofErr w:type="gramEnd"/>
      <w:r w:rsidRPr="00267D0E">
        <w:rPr>
          <w:sz w:val="28"/>
          <w:szCs w:val="28"/>
          <w:lang w:eastAsia="ru-RU"/>
        </w:rPr>
        <w:t xml:space="preserve"> возможность принятия решений, по меньшей мере, по вопросам, указанным в пунктах 2 (избрание органов управления), 17 (утверждение сметы), 21 (утверждение размера и порядка уплаты взносов) и 22 (утверждение финансово-экономического обоснования взносов и платы), является критически важной для функционирования товарищества, указал парламентарий.</w:t>
      </w:r>
    </w:p>
    <w:p w:rsidR="00267D0E" w:rsidRPr="00267D0E" w:rsidRDefault="00E45EF7" w:rsidP="00E45EF7">
      <w:pPr>
        <w:ind w:hanging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="00267D0E" w:rsidRPr="00267D0E">
        <w:rPr>
          <w:sz w:val="28"/>
          <w:szCs w:val="28"/>
          <w:lang w:eastAsia="ru-RU"/>
        </w:rPr>
        <w:t>Кутепов пояснил, что инструмент очно-заочного голосования не решает проблему профилактики распространения коронавирусной инфекции, поскольку такое голосование проводится только после несостоявшегося, но созванного очного собрания.</w:t>
      </w:r>
    </w:p>
    <w:p w:rsidR="00267D0E" w:rsidRPr="00267D0E" w:rsidRDefault="00267D0E" w:rsidP="00267D0E">
      <w:pPr>
        <w:rPr>
          <w:sz w:val="28"/>
          <w:szCs w:val="28"/>
          <w:lang w:eastAsia="ru-RU"/>
        </w:rPr>
      </w:pPr>
      <w:r w:rsidRPr="00267D0E">
        <w:rPr>
          <w:sz w:val="28"/>
          <w:szCs w:val="28"/>
          <w:lang w:eastAsia="ru-RU"/>
        </w:rPr>
        <w:t>"Кроме того, предполагается, что очная явка для участия в собрании будет минимальной даже после окончания пика распространения коронавирусной инфекции, тогда как заочная форма позволяет преодолеть проблему отсутствия кворума", - добавил он.</w:t>
      </w:r>
    </w:p>
    <w:p w:rsidR="00267D0E" w:rsidRPr="00267D0E" w:rsidRDefault="00267D0E" w:rsidP="00267D0E">
      <w:pPr>
        <w:rPr>
          <w:sz w:val="28"/>
          <w:szCs w:val="28"/>
          <w:lang w:eastAsia="ru-RU"/>
        </w:rPr>
      </w:pPr>
      <w:r w:rsidRPr="00267D0E">
        <w:rPr>
          <w:sz w:val="28"/>
          <w:szCs w:val="28"/>
          <w:lang w:eastAsia="ru-RU"/>
        </w:rPr>
        <w:t>В этой связи, предлагается внести поправки в закон "О ведении гражданами садоводства и огородничества для собственных нужд и о внесении изменений в отдельные законодательные акты РФ".</w:t>
      </w:r>
    </w:p>
    <w:p w:rsidR="00DE0188" w:rsidRDefault="00E45EF7"/>
    <w:p w:rsidR="00267D0E" w:rsidRDefault="00267D0E"/>
    <w:p w:rsidR="00267D0E" w:rsidRDefault="00267D0E"/>
    <w:p w:rsidR="00267D0E" w:rsidRDefault="00267D0E"/>
    <w:sectPr w:rsidR="00267D0E" w:rsidSect="00E45EF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85"/>
    <w:rsid w:val="00267D0E"/>
    <w:rsid w:val="00424A85"/>
    <w:rsid w:val="00604E5E"/>
    <w:rsid w:val="00D27F65"/>
    <w:rsid w:val="00E13917"/>
    <w:rsid w:val="00E2776C"/>
    <w:rsid w:val="00E4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13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3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13917"/>
    <w:rPr>
      <w:b/>
      <w:bCs/>
    </w:rPr>
  </w:style>
  <w:style w:type="character" w:styleId="a6">
    <w:name w:val="Emphasis"/>
    <w:basedOn w:val="a0"/>
    <w:qFormat/>
    <w:rsid w:val="00E1391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139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3917"/>
    <w:rPr>
      <w:i/>
      <w:iCs/>
      <w:color w:val="000000" w:themeColor="text1"/>
      <w:sz w:val="24"/>
      <w:szCs w:val="24"/>
    </w:rPr>
  </w:style>
  <w:style w:type="character" w:styleId="a7">
    <w:name w:val="Subtle Reference"/>
    <w:basedOn w:val="a0"/>
    <w:uiPriority w:val="31"/>
    <w:qFormat/>
    <w:rsid w:val="00E1391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9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9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E139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39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E13917"/>
    <w:rPr>
      <w:b/>
      <w:bCs/>
    </w:rPr>
  </w:style>
  <w:style w:type="character" w:styleId="a6">
    <w:name w:val="Emphasis"/>
    <w:basedOn w:val="a0"/>
    <w:qFormat/>
    <w:rsid w:val="00E13917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E1391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13917"/>
    <w:rPr>
      <w:i/>
      <w:iCs/>
      <w:color w:val="000000" w:themeColor="text1"/>
      <w:sz w:val="24"/>
      <w:szCs w:val="24"/>
    </w:rPr>
  </w:style>
  <w:style w:type="character" w:styleId="a7">
    <w:name w:val="Subtle Reference"/>
    <w:basedOn w:val="a0"/>
    <w:uiPriority w:val="31"/>
    <w:qFormat/>
    <w:rsid w:val="00E1391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1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a.ru/person_Andrejj_Kutep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docs/about/copyright.html" TargetMode="External"/><Relationship Id="rId5" Type="http://schemas.openxmlformats.org/officeDocument/2006/relationships/hyperlink" Target="https://realty.ria.ru/202004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cp:lastPrinted>2020-04-11T09:39:00Z</cp:lastPrinted>
  <dcterms:created xsi:type="dcterms:W3CDTF">2020-04-11T09:24:00Z</dcterms:created>
  <dcterms:modified xsi:type="dcterms:W3CDTF">2020-04-11T09:40:00Z</dcterms:modified>
</cp:coreProperties>
</file>